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FB3BC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B3BC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FB3BCF" w:rsidRPr="00FB3BCF">
        <w:rPr>
          <w:rStyle w:val="a9"/>
        </w:rPr>
        <w:t xml:space="preserve"> Закрытое акционерное общество "Приборы и оборудование для научных исследований"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Головная</w:t>
            </w:r>
          </w:p>
        </w:tc>
        <w:tc>
          <w:tcPr>
            <w:tcW w:w="3686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4А(5А).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B3BCF" w:rsidRPr="00063DF1" w:rsidRDefault="00FB3BCF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B3BCF" w:rsidRPr="00063DF1" w:rsidRDefault="00FB3BCF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8. Оператор станков с пр</w:t>
            </w:r>
            <w:r>
              <w:t>о</w:t>
            </w:r>
            <w:r>
              <w:t>граммным управлением</w:t>
            </w:r>
          </w:p>
        </w:tc>
        <w:tc>
          <w:tcPr>
            <w:tcW w:w="3686" w:type="dxa"/>
            <w:vAlign w:val="center"/>
          </w:tcPr>
          <w:p w:rsidR="00FB3BCF" w:rsidRDefault="00FB3BCF" w:rsidP="00DB70BA">
            <w:pPr>
              <w:pStyle w:val="aa"/>
            </w:pPr>
            <w:r>
              <w:t>Шум: Применение средств индивид</w:t>
            </w:r>
            <w:r>
              <w:t>у</w:t>
            </w:r>
            <w:r>
              <w:t>альной защиты органов слуха.</w:t>
            </w:r>
          </w:p>
        </w:tc>
        <w:tc>
          <w:tcPr>
            <w:tcW w:w="2835" w:type="dxa"/>
            <w:vAlign w:val="center"/>
          </w:tcPr>
          <w:p w:rsidR="00FB3BCF" w:rsidRDefault="00FB3BCF" w:rsidP="00DB70BA">
            <w:pPr>
              <w:pStyle w:val="aa"/>
            </w:pPr>
            <w:r>
              <w:t xml:space="preserve">Снижение уровня воздействия вредного производственного фактора.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9. Оператор станков с пр</w:t>
            </w:r>
            <w:r>
              <w:t>о</w:t>
            </w:r>
            <w:r>
              <w:t>граммным управлением</w:t>
            </w:r>
          </w:p>
        </w:tc>
        <w:tc>
          <w:tcPr>
            <w:tcW w:w="3686" w:type="dxa"/>
            <w:vAlign w:val="center"/>
          </w:tcPr>
          <w:p w:rsidR="00FB3BCF" w:rsidRDefault="00FB3BCF" w:rsidP="00DB70BA">
            <w:pPr>
              <w:pStyle w:val="aa"/>
            </w:pPr>
            <w:r>
              <w:t>Шум: Применение средств индивид</w:t>
            </w:r>
            <w:r>
              <w:t>у</w:t>
            </w:r>
            <w:r>
              <w:t>альной защиты органов слуха.</w:t>
            </w:r>
          </w:p>
        </w:tc>
        <w:tc>
          <w:tcPr>
            <w:tcW w:w="2835" w:type="dxa"/>
            <w:vAlign w:val="center"/>
          </w:tcPr>
          <w:p w:rsidR="00FB3BCF" w:rsidRDefault="00FB3BCF" w:rsidP="00DB70BA">
            <w:pPr>
              <w:pStyle w:val="aa"/>
            </w:pPr>
            <w:r>
              <w:t xml:space="preserve">Снижение уровня воздействия вредного производственного фактора.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10.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FB3BCF" w:rsidRDefault="00FB3BCF" w:rsidP="00DB70BA">
            <w:pPr>
              <w:pStyle w:val="aa"/>
            </w:pPr>
            <w:r>
              <w:t>Шум: Применение средств индивид</w:t>
            </w:r>
            <w:r>
              <w:t>у</w:t>
            </w:r>
            <w:r>
              <w:t>альной защиты органов слуха.</w:t>
            </w:r>
          </w:p>
        </w:tc>
        <w:tc>
          <w:tcPr>
            <w:tcW w:w="2835" w:type="dxa"/>
            <w:vAlign w:val="center"/>
          </w:tcPr>
          <w:p w:rsidR="00FB3BCF" w:rsidRDefault="00FB3BCF" w:rsidP="00DB70BA">
            <w:pPr>
              <w:pStyle w:val="aa"/>
            </w:pPr>
            <w:r>
              <w:t xml:space="preserve">Снижение уровня воздействия вредного производственного фактора.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15.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FB3BCF" w:rsidRDefault="00FB3BCF" w:rsidP="00DB70BA">
            <w:pPr>
              <w:pStyle w:val="aa"/>
            </w:pPr>
            <w:r>
              <w:t>Шум: Применение средств индивид</w:t>
            </w:r>
            <w:r>
              <w:t>у</w:t>
            </w:r>
            <w:r>
              <w:t>альной защиты органов слуха.</w:t>
            </w:r>
          </w:p>
        </w:tc>
        <w:tc>
          <w:tcPr>
            <w:tcW w:w="2835" w:type="dxa"/>
            <w:vAlign w:val="center"/>
          </w:tcPr>
          <w:p w:rsidR="00FB3BCF" w:rsidRDefault="00FB3BCF" w:rsidP="00DB70BA">
            <w:pPr>
              <w:pStyle w:val="aa"/>
            </w:pPr>
            <w:r>
              <w:t xml:space="preserve">Снижение уровня воздействия вредного производственного фактора.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  <w:tr w:rsidR="00FB3BCF" w:rsidRPr="00AF49A3" w:rsidTr="008B4051">
        <w:trPr>
          <w:jc w:val="center"/>
        </w:trPr>
        <w:tc>
          <w:tcPr>
            <w:tcW w:w="3049" w:type="dxa"/>
            <w:vAlign w:val="center"/>
          </w:tcPr>
          <w:p w:rsidR="00FB3BCF" w:rsidRPr="00FB3BCF" w:rsidRDefault="00FB3BCF" w:rsidP="00FB3BCF">
            <w:pPr>
              <w:pStyle w:val="aa"/>
              <w:jc w:val="left"/>
            </w:pPr>
            <w:r>
              <w:t>16А(17А). Маляр</w:t>
            </w:r>
          </w:p>
        </w:tc>
        <w:tc>
          <w:tcPr>
            <w:tcW w:w="3686" w:type="dxa"/>
            <w:vAlign w:val="center"/>
          </w:tcPr>
          <w:p w:rsidR="00FB3BCF" w:rsidRDefault="00FB3BCF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FB3BCF" w:rsidRDefault="00FB3BCF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B3BCF" w:rsidRPr="00063DF1" w:rsidRDefault="00FB3BCF" w:rsidP="00DB70BA">
            <w:pPr>
              <w:pStyle w:val="aa"/>
            </w:pPr>
          </w:p>
        </w:tc>
      </w:tr>
    </w:tbl>
    <w:p w:rsidR="00DB70BA" w:rsidRPr="00FB3BC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FB3BC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FB3BCF">
        <w:rPr>
          <w:rStyle w:val="a9"/>
        </w:rPr>
        <w:t>11.05.2017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FB3BC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B3BCF" w:rsidP="009D6532">
            <w:pPr>
              <w:pStyle w:val="aa"/>
            </w:pPr>
            <w:r>
              <w:t xml:space="preserve">Заместитель </w:t>
            </w:r>
            <w:proofErr w:type="spellStart"/>
            <w:r>
              <w:t>ген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кап</w:t>
            </w:r>
            <w:r>
              <w:t>и</w:t>
            </w:r>
            <w:r>
              <w:t>тальному строительству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B3BCF" w:rsidP="009D6532">
            <w:pPr>
              <w:pStyle w:val="aa"/>
            </w:pPr>
            <w:proofErr w:type="spellStart"/>
            <w:r>
              <w:t>Чекменев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B3BC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B3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B3BCF" w:rsidP="009D6532">
            <w:pPr>
              <w:pStyle w:val="aa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B3BCF" w:rsidP="009D6532">
            <w:pPr>
              <w:pStyle w:val="aa"/>
            </w:pPr>
            <w:r>
              <w:t>Селиванова С.Н.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B3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B3BCF" w:rsidRPr="00FB3BCF" w:rsidTr="00FB3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  <w:r>
              <w:t>Абросимов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BCF" w:rsidRPr="00FB3BCF" w:rsidRDefault="00FB3BCF" w:rsidP="009D6532">
            <w:pPr>
              <w:pStyle w:val="aa"/>
            </w:pPr>
          </w:p>
        </w:tc>
      </w:tr>
      <w:tr w:rsidR="00FB3BCF" w:rsidRPr="00FB3BCF" w:rsidTr="00FB3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  <w:r w:rsidRPr="00FB3BC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  <w:r w:rsidRPr="00FB3BC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  <w:r w:rsidRPr="00FB3BC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B3BCF" w:rsidRPr="00FB3BCF" w:rsidRDefault="00FB3BCF" w:rsidP="009D6532">
            <w:pPr>
              <w:pStyle w:val="aa"/>
              <w:rPr>
                <w:vertAlign w:val="superscript"/>
              </w:rPr>
            </w:pPr>
            <w:r w:rsidRPr="00FB3BCF">
              <w:rPr>
                <w:vertAlign w:val="superscript"/>
              </w:rPr>
              <w:t>(дата)</w:t>
            </w:r>
          </w:p>
        </w:tc>
      </w:tr>
    </w:tbl>
    <w:p w:rsidR="00FB3BCF" w:rsidRDefault="00FB3BCF" w:rsidP="00C45714"/>
    <w:p w:rsidR="00C45714" w:rsidRPr="003C5C39" w:rsidRDefault="00C45714" w:rsidP="00C45714">
      <w:bookmarkStart w:id="5" w:name="_GoBack"/>
      <w:bookmarkEnd w:id="5"/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B3BCF" w:rsidTr="00FB3BC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B3BCF" w:rsidRDefault="00FB3BCF" w:rsidP="00C45714">
            <w:pPr>
              <w:pStyle w:val="aa"/>
            </w:pPr>
            <w:r w:rsidRPr="00FB3BCF">
              <w:t>1593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B3BC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B3BC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B3BC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B3BCF" w:rsidRDefault="00FB3BCF" w:rsidP="00C45714">
            <w:pPr>
              <w:pStyle w:val="aa"/>
            </w:pPr>
            <w:r w:rsidRPr="00FB3BCF">
              <w:t>Кузнецова Алина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B3BC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B3BCF" w:rsidRDefault="00C45714" w:rsidP="00C45714">
            <w:pPr>
              <w:pStyle w:val="aa"/>
            </w:pPr>
          </w:p>
        </w:tc>
      </w:tr>
      <w:tr w:rsidR="00C45714" w:rsidRPr="00FB3BCF" w:rsidTr="00FB3BC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FB3BCF" w:rsidRDefault="00FB3BCF" w:rsidP="00C45714">
            <w:pPr>
              <w:pStyle w:val="aa"/>
              <w:rPr>
                <w:b/>
                <w:vertAlign w:val="superscript"/>
              </w:rPr>
            </w:pPr>
            <w:r w:rsidRPr="00FB3BC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FB3BC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FB3BCF" w:rsidRDefault="00FB3BCF" w:rsidP="00C45714">
            <w:pPr>
              <w:pStyle w:val="aa"/>
              <w:rPr>
                <w:b/>
                <w:vertAlign w:val="superscript"/>
              </w:rPr>
            </w:pPr>
            <w:r w:rsidRPr="00FB3BC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FB3BC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FB3BCF" w:rsidRDefault="00FB3BCF" w:rsidP="00C45714">
            <w:pPr>
              <w:pStyle w:val="aa"/>
              <w:rPr>
                <w:b/>
                <w:vertAlign w:val="superscript"/>
              </w:rPr>
            </w:pPr>
            <w:r w:rsidRPr="00FB3BC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FB3BC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FB3BCF" w:rsidRDefault="00FB3BCF" w:rsidP="00C45714">
            <w:pPr>
              <w:pStyle w:val="aa"/>
              <w:rPr>
                <w:vertAlign w:val="superscript"/>
              </w:rPr>
            </w:pPr>
            <w:r w:rsidRPr="00FB3BC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FB3BCF">
      <w:pgSz w:w="16838" w:h="11906" w:orient="landscape"/>
      <w:pgMar w:top="426" w:right="851" w:bottom="142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CF" w:rsidRDefault="00FB3BCF" w:rsidP="00FB3BCF">
      <w:r>
        <w:separator/>
      </w:r>
    </w:p>
  </w:endnote>
  <w:endnote w:type="continuationSeparator" w:id="0">
    <w:p w:rsidR="00FB3BCF" w:rsidRDefault="00FB3BCF" w:rsidP="00FB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CF" w:rsidRDefault="00FB3BCF" w:rsidP="00FB3BCF">
      <w:r>
        <w:separator/>
      </w:r>
    </w:p>
  </w:footnote>
  <w:footnote w:type="continuationSeparator" w:id="0">
    <w:p w:rsidR="00FB3BCF" w:rsidRDefault="00FB3BCF" w:rsidP="00FB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Закрытое акционерное общество &quot;Приборы и оборудование для научных исследований&quot; "/>
    <w:docVar w:name="fill_date" w:val="11.05.2017"/>
    <w:docVar w:name="org_name" w:val="     "/>
    <w:docVar w:name="pers_guids" w:val="C7B138067E3D4014B44AD1E1C52B84D3@070-591-356 03"/>
    <w:docVar w:name="pers_snils" w:val="C7B138067E3D4014B44AD1E1C52B84D3@070-591-356 03"/>
    <w:docVar w:name="rbtd_name" w:val="Закрытое акционерное общество &quot;Приборы и оборудование для научных исследований&quot;"/>
    <w:docVar w:name="sv_docs" w:val="1"/>
  </w:docVars>
  <w:rsids>
    <w:rsidRoot w:val="00FB3BC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B3BCF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B3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B3BCF"/>
    <w:rPr>
      <w:sz w:val="24"/>
    </w:rPr>
  </w:style>
  <w:style w:type="paragraph" w:styleId="ad">
    <w:name w:val="footer"/>
    <w:basedOn w:val="a"/>
    <w:link w:val="ae"/>
    <w:rsid w:val="00FB3B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3B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B3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B3BCF"/>
    <w:rPr>
      <w:sz w:val="24"/>
    </w:rPr>
  </w:style>
  <w:style w:type="paragraph" w:styleId="ad">
    <w:name w:val="footer"/>
    <w:basedOn w:val="a"/>
    <w:link w:val="ae"/>
    <w:rsid w:val="00FB3B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3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Алина</dc:creator>
  <cp:keywords/>
  <dc:description/>
  <cp:lastModifiedBy>Алина</cp:lastModifiedBy>
  <cp:revision>1</cp:revision>
  <dcterms:created xsi:type="dcterms:W3CDTF">2017-05-11T15:35:00Z</dcterms:created>
  <dcterms:modified xsi:type="dcterms:W3CDTF">2017-05-11T15:36:00Z</dcterms:modified>
</cp:coreProperties>
</file>